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7AE" w:rsidRDefault="001407AE" w:rsidP="001407AE">
      <w:pPr>
        <w:widowControl w:val="0"/>
        <w:spacing w:after="0" w:line="240" w:lineRule="auto"/>
        <w:ind w:left="192"/>
        <w:rPr>
          <w:rStyle w:val="Nessuno"/>
          <w:rFonts w:ascii="Times New Roman" w:eastAsia="Times New Roman" w:hAnsi="Times New Roman" w:cs="Times New Roman"/>
          <w:sz w:val="23"/>
          <w:szCs w:val="23"/>
        </w:rPr>
      </w:pPr>
      <w:r>
        <w:rPr>
          <w:rStyle w:val="Nessuno"/>
          <w:rFonts w:ascii="Times New Roman" w:hAnsi="Times New Roman"/>
          <w:sz w:val="23"/>
          <w:szCs w:val="23"/>
        </w:rPr>
        <w:t xml:space="preserve">TABELLA PER LA VALUTAZIONE DEI TITOLI DI CUI AI PUNTI "A", </w:t>
      </w:r>
      <w:r>
        <w:rPr>
          <w:rStyle w:val="Nessuno"/>
          <w:rFonts w:ascii="Times New Roman" w:hAnsi="Times New Roman"/>
          <w:sz w:val="24"/>
          <w:szCs w:val="24"/>
          <w:u w:val="single"/>
        </w:rPr>
        <w:t xml:space="preserve">Percorsi di </w:t>
      </w:r>
      <w:proofErr w:type="spellStart"/>
      <w:r>
        <w:rPr>
          <w:rStyle w:val="Nessuno"/>
          <w:rFonts w:ascii="Times New Roman" w:hAnsi="Times New Roman"/>
          <w:sz w:val="24"/>
          <w:szCs w:val="24"/>
          <w:u w:val="single"/>
        </w:rPr>
        <w:t>mentoring</w:t>
      </w:r>
      <w:proofErr w:type="spellEnd"/>
      <w:r>
        <w:rPr>
          <w:rStyle w:val="Nessuno"/>
          <w:rFonts w:ascii="Times New Roman" w:hAnsi="Times New Roman"/>
          <w:sz w:val="24"/>
          <w:szCs w:val="24"/>
          <w:u w:val="single"/>
        </w:rPr>
        <w:t xml:space="preserve"> e orientamento</w:t>
      </w:r>
      <w:r>
        <w:rPr>
          <w:rStyle w:val="Nessuno"/>
          <w:rFonts w:ascii="Times New Roman" w:hAnsi="Times New Roman"/>
          <w:sz w:val="23"/>
          <w:szCs w:val="23"/>
        </w:rPr>
        <w:t xml:space="preserve"> DELL'ART. 1</w:t>
      </w:r>
    </w:p>
    <w:p w:rsidR="001407AE" w:rsidRDefault="001407AE" w:rsidP="001407AE">
      <w:pPr>
        <w:widowControl w:val="0"/>
        <w:spacing w:after="0" w:line="240" w:lineRule="auto"/>
        <w:ind w:left="192"/>
        <w:rPr>
          <w:rStyle w:val="Hyperlink3"/>
          <w:rFonts w:eastAsia="Titillium Web"/>
          <w:sz w:val="23"/>
          <w:szCs w:val="23"/>
        </w:rPr>
      </w:pPr>
    </w:p>
    <w:tbl>
      <w:tblPr>
        <w:tblStyle w:val="TableNormal"/>
        <w:tblW w:w="1120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220"/>
        <w:gridCol w:w="1000"/>
        <w:gridCol w:w="1420"/>
        <w:gridCol w:w="1560"/>
      </w:tblGrid>
      <w:tr w:rsidR="001407AE" w:rsidTr="003F33D9">
        <w:trPr>
          <w:trHeight w:val="785"/>
          <w:jc w:val="center"/>
        </w:trPr>
        <w:tc>
          <w:tcPr>
            <w:tcW w:w="8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ESPERTI INTERNI/COLLABORAZIONE PLURIMA</w:t>
            </w:r>
          </w:p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sz w:val="24"/>
                <w:szCs w:val="24"/>
                <w:u w:val="single"/>
              </w:rPr>
              <w:t xml:space="preserve">Percorsi di </w:t>
            </w:r>
            <w:proofErr w:type="spellStart"/>
            <w:r>
              <w:rPr>
                <w:rStyle w:val="Nessuno"/>
                <w:rFonts w:ascii="Times New Roman" w:hAnsi="Times New Roman"/>
                <w:sz w:val="24"/>
                <w:szCs w:val="24"/>
                <w:u w:val="single"/>
              </w:rPr>
              <w:t>mentoring</w:t>
            </w:r>
            <w:proofErr w:type="spellEnd"/>
            <w:r>
              <w:rPr>
                <w:rStyle w:val="Nessuno"/>
                <w:rFonts w:ascii="Times New Roman" w:hAnsi="Times New Roman"/>
                <w:sz w:val="24"/>
                <w:szCs w:val="24"/>
                <w:u w:val="single"/>
              </w:rPr>
              <w:t xml:space="preserve"> e orientamento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TITOLO DI STUDIO 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UFFICIO</w:t>
            </w:r>
          </w:p>
        </w:tc>
      </w:tr>
      <w:tr w:rsidR="001407AE" w:rsidTr="003F33D9">
        <w:trPr>
          <w:trHeight w:val="3890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Laurea specialistica o vecchio ordinamento valida coerente con la specificità del percorso da realizzare: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a.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mentoring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motivazionale e supporto allo studio, attraverso il potenziamento delle abilità cognitive e metacognitive – Laurea in ambito umanistico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b.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coaching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educativo – orientativo, anche in continuità con azioni già intraprese – Laurea in Filosofia e Scienze </w:t>
            </w:r>
            <w:proofErr w:type="gram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dell’Educazione ,</w:t>
            </w:r>
            <w:proofErr w:type="gram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Laurea in Psicologia o affini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c. sostegno alle competenze disciplinari focalizzato sul consolidamento dell'Italiano come lingua dello studio – Laurea in Lettere o affini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in alternativa al punto c)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d. sostegno alle competenze disciplinari focalizzato sul consolidamento delle materie area scientifica tecnologica - Laurea in ambito scientifico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fino a 89 ………………</w:t>
            </w:r>
            <w:proofErr w:type="gram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. 5 punti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da 90 a 99 ………</w:t>
            </w:r>
            <w:proofErr w:type="gram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.……  6 punti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da 100 a 104 ……</w:t>
            </w:r>
            <w:proofErr w:type="gram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.…..    7 punti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da 105 a 110 </w:t>
            </w:r>
            <w:proofErr w:type="gram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.…..........    8 punti</w:t>
            </w:r>
          </w:p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110 e lode    ...........................  10 punti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center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 10</w:t>
            </w:r>
          </w:p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sz w:val="15"/>
                <w:szCs w:val="15"/>
              </w:rPr>
              <w:t>le due voci non si cumulano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8" w:space="0" w:color="FFFFFF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060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Laurea Triennale valida coerente con la specificità del percorso da realizzare 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a.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mentoring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motivazionale e supporto allo studio, attraverso il potenziamento delle abilità cognitive e metacognitive – Laurea in ambito umanistico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b.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coaching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educativo – orientativo, anche in continuità con azioni già intraprese – Laurea in Filosofia e Scienze </w:t>
            </w:r>
            <w:proofErr w:type="gram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dell’Educazione ,</w:t>
            </w:r>
            <w:proofErr w:type="gram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Laurea in Psicologia o affini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c. sostegno alle competenze disciplinari focalizzato sul consolidamento dell'Italiano come lingua dello studio – Laurea in Lettere o affini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d. sostegno alle competenze disciplinari focalizzato sul consolidamento </w:t>
            </w:r>
            <w:proofErr w:type="gram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delle materia</w:t>
            </w:r>
            <w:proofErr w:type="gram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area scientifica tecnologica - Laurea in ambito scientifico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fino a 89 ………………</w:t>
            </w:r>
            <w:proofErr w:type="gram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. 2 punto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da 90 a 104</w:t>
            </w:r>
            <w:proofErr w:type="gram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..</w:t>
            </w:r>
            <w:proofErr w:type="gram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……………. …  3 punti</w:t>
            </w:r>
          </w:p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da 105 in poi ……………. … 4 punti</w:t>
            </w: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07AE" w:rsidRDefault="001407AE" w:rsidP="003F33D9"/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07AE" w:rsidRDefault="001407AE" w:rsidP="003F33D9"/>
        </w:tc>
        <w:tc>
          <w:tcPr>
            <w:tcW w:w="1560" w:type="dxa"/>
            <w:tcBorders>
              <w:top w:val="single" w:sz="8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60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TITOLI  POST LAUREA</w:t>
            </w: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coerenti con la specificità del percorso da realizzare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Dottorato di ricerca                                                              3 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2 titoli)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Max 6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Master I e II livello                                                               1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2 titoli)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 2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Corsi di perfezionamento annuali                                         1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2 titoli)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 2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TITOLI  CULTURALI SPECIFICI </w:t>
            </w: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coerenti con la specificità del percorso da realizzare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lastRenderedPageBreak/>
              <w:t xml:space="preserve">Corsi di formazione organizzati da M.I –USR-Scuole- Enti accreditati                0,50 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4 titoli)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 2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CERTIFICAZIONI INFORMATICHE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36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EIPASS-AICA  o altri soggetti accreditati                0,50 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2 titoli)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Certificazione CISCO o equipollente                               2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pt</w:t>
            </w:r>
            <w:proofErr w:type="spellEnd"/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 2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8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/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ESPERIENZE LAVORATIVE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Esperienze di docenza o tutoraggio in azioni FSE-PNSD-Progetti Monitor 440           </w:t>
            </w:r>
          </w:p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x ogni esperienza  (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4 esperienze)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 4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755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Incarico di docenza in corsi extrascolastici finalizzati al contrasto della dispersione scolastica, compresi i corsi di recupero                                                   </w:t>
            </w:r>
          </w:p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4 esperienze)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 4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Esperienze come docente – formatore sulla tematica in oggetto</w:t>
            </w:r>
            <w:r>
              <w:rPr>
                <w:rStyle w:val="Nessuno"/>
                <w:rFonts w:ascii="Times New Roman" w:hAnsi="Times New Roman"/>
                <w:sz w:val="15"/>
                <w:szCs w:val="15"/>
              </w:rPr>
              <w:t xml:space="preserve">                            </w:t>
            </w: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2 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4 esperienze)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Max 8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Esperienze inerenti ai percorsi in oggetto prestate presso l’IIS Bodoni-Paravia e/o sul territorio specifico                                          1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4 esperienze) 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 4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</w:tbl>
    <w:p w:rsidR="001407AE" w:rsidRDefault="001407AE" w:rsidP="001407AE">
      <w:pPr>
        <w:widowControl w:val="0"/>
        <w:spacing w:after="0" w:line="240" w:lineRule="auto"/>
        <w:ind w:left="108" w:hanging="108"/>
        <w:jc w:val="center"/>
        <w:rPr>
          <w:rStyle w:val="Hyperlink3"/>
          <w:rFonts w:eastAsia="Titillium Web"/>
          <w:sz w:val="23"/>
          <w:szCs w:val="23"/>
        </w:rPr>
      </w:pPr>
    </w:p>
    <w:p w:rsidR="001407AE" w:rsidRDefault="001407AE" w:rsidP="001407AE">
      <w:pPr>
        <w:widowControl w:val="0"/>
        <w:spacing w:after="0" w:line="240" w:lineRule="auto"/>
        <w:jc w:val="center"/>
        <w:rPr>
          <w:rStyle w:val="Hyperlink3"/>
          <w:rFonts w:eastAsia="Titillium Web"/>
          <w:sz w:val="23"/>
          <w:szCs w:val="23"/>
        </w:rPr>
      </w:pPr>
    </w:p>
    <w:p w:rsidR="001407AE" w:rsidRDefault="001407AE" w:rsidP="001407AE">
      <w:pPr>
        <w:widowControl w:val="0"/>
        <w:spacing w:after="0" w:line="240" w:lineRule="auto"/>
        <w:rPr>
          <w:rStyle w:val="Hyperlink3"/>
          <w:rFonts w:eastAsia="Titillium Web"/>
          <w:sz w:val="14"/>
          <w:szCs w:val="14"/>
        </w:rPr>
      </w:pPr>
    </w:p>
    <w:p w:rsidR="001407AE" w:rsidRDefault="001407AE" w:rsidP="001407AE">
      <w:pPr>
        <w:widowControl w:val="0"/>
        <w:tabs>
          <w:tab w:val="left" w:pos="5655"/>
        </w:tabs>
        <w:spacing w:after="0" w:line="240" w:lineRule="auto"/>
        <w:ind w:left="1973"/>
        <w:rPr>
          <w:rStyle w:val="Hyperlink1"/>
        </w:rPr>
      </w:pPr>
      <w:r>
        <w:rPr>
          <w:rStyle w:val="Hyperlink1"/>
        </w:rPr>
        <w:t>Luogo e data</w:t>
      </w:r>
      <w:r>
        <w:rPr>
          <w:rStyle w:val="Hyperlink1"/>
        </w:rPr>
        <w:tab/>
        <w:t>Firma del partecipante alla selezione</w:t>
      </w:r>
    </w:p>
    <w:p w:rsidR="001407AE" w:rsidRDefault="001407AE" w:rsidP="001407AE">
      <w:pPr>
        <w:widowControl w:val="0"/>
        <w:spacing w:before="7" w:after="0" w:line="240" w:lineRule="auto"/>
        <w:rPr>
          <w:rStyle w:val="Hyperlink3"/>
          <w:rFonts w:eastAsia="Titillium Web"/>
          <w:sz w:val="16"/>
          <w:szCs w:val="16"/>
        </w:rPr>
      </w:pPr>
    </w:p>
    <w:p w:rsidR="001407AE" w:rsidRDefault="001407AE" w:rsidP="001407AE">
      <w:pPr>
        <w:widowControl w:val="0"/>
        <w:tabs>
          <w:tab w:val="left" w:pos="2602"/>
          <w:tab w:val="left" w:pos="4407"/>
          <w:tab w:val="left" w:pos="5736"/>
          <w:tab w:val="left" w:pos="9096"/>
        </w:tabs>
        <w:spacing w:before="90" w:after="0" w:line="240" w:lineRule="auto"/>
        <w:ind w:left="802"/>
        <w:rPr>
          <w:rStyle w:val="Hyperlink1"/>
        </w:rPr>
      </w:pPr>
      <w:r>
        <w:rPr>
          <w:rStyle w:val="Nessuno"/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Style w:val="Nessuno"/>
          <w:rFonts w:ascii="Times New Roman" w:hAnsi="Times New Roman"/>
          <w:sz w:val="24"/>
          <w:szCs w:val="24"/>
          <w:u w:val="single"/>
        </w:rPr>
        <w:tab/>
      </w:r>
      <w:r>
        <w:rPr>
          <w:rStyle w:val="Hyperlink1"/>
        </w:rPr>
        <w:t xml:space="preserve">, </w:t>
      </w:r>
      <w:r>
        <w:rPr>
          <w:rStyle w:val="Nessuno"/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Style w:val="Nessuno"/>
          <w:rFonts w:ascii="Times New Roman" w:hAnsi="Times New Roman"/>
          <w:sz w:val="24"/>
          <w:szCs w:val="24"/>
          <w:u w:val="single"/>
        </w:rPr>
        <w:tab/>
      </w:r>
      <w:r>
        <w:rPr>
          <w:rStyle w:val="Hyperlink1"/>
        </w:rPr>
        <w:tab/>
      </w:r>
      <w:r>
        <w:rPr>
          <w:rStyle w:val="Nessuno"/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Style w:val="Nessuno"/>
          <w:rFonts w:ascii="Times New Roman" w:hAnsi="Times New Roman"/>
          <w:sz w:val="24"/>
          <w:szCs w:val="24"/>
          <w:u w:val="single"/>
        </w:rPr>
        <w:tab/>
      </w:r>
    </w:p>
    <w:p w:rsidR="001407AE" w:rsidRDefault="001407AE" w:rsidP="001407AE">
      <w:pPr>
        <w:widowControl w:val="0"/>
        <w:spacing w:after="0" w:line="276" w:lineRule="auto"/>
        <w:jc w:val="center"/>
        <w:rPr>
          <w:rStyle w:val="Hyperlink3"/>
          <w:rFonts w:eastAsia="Titillium Web"/>
          <w:sz w:val="23"/>
          <w:szCs w:val="23"/>
        </w:rPr>
      </w:pPr>
    </w:p>
    <w:p w:rsidR="001407AE" w:rsidRDefault="001407AE" w:rsidP="001407AE">
      <w:pPr>
        <w:widowControl w:val="0"/>
        <w:spacing w:after="0" w:line="240" w:lineRule="auto"/>
      </w:pPr>
      <w:r>
        <w:br w:type="page"/>
      </w:r>
    </w:p>
    <w:p w:rsidR="001407AE" w:rsidRDefault="001407AE" w:rsidP="001407AE">
      <w:pPr>
        <w:widowControl w:val="0"/>
        <w:spacing w:after="0" w:line="276" w:lineRule="auto"/>
        <w:jc w:val="both"/>
        <w:rPr>
          <w:rStyle w:val="Nessuno"/>
          <w:rFonts w:ascii="Times New Roman" w:eastAsia="Times New Roman" w:hAnsi="Times New Roman" w:cs="Times New Roman"/>
          <w:sz w:val="23"/>
          <w:szCs w:val="23"/>
        </w:rPr>
      </w:pPr>
      <w:r>
        <w:rPr>
          <w:rStyle w:val="Nessuno"/>
          <w:rFonts w:ascii="Times New Roman" w:hAnsi="Times New Roman"/>
          <w:sz w:val="23"/>
          <w:szCs w:val="23"/>
        </w:rPr>
        <w:lastRenderedPageBreak/>
        <w:t xml:space="preserve">TABELLA PER LA VALUTAZIONE DEI TITOLI DI CUI AI PUNTI "A"PER LA VALUTAZIONE DEI TITOLI DI CUI AI PUNTI "B </w:t>
      </w:r>
      <w:r>
        <w:rPr>
          <w:rStyle w:val="Nessuno"/>
          <w:rFonts w:ascii="Times New Roman" w:hAnsi="Times New Roman"/>
          <w:i/>
          <w:iCs/>
          <w:sz w:val="24"/>
          <w:szCs w:val="24"/>
        </w:rPr>
        <w:t xml:space="preserve">Percorsi di potenziamento delle competenze di base, di motivazione e accompagnamento (Attività formative in favore degli studenti che mostrano particolari fragilità nelle discipline di studio, a rischio di abbandono o che abbiano interrotto la frequenza scolastica, che prevede l’erogazione di percorsi di potenziamento delle competenze di base, di motivazione e </w:t>
      </w:r>
      <w:proofErr w:type="spellStart"/>
      <w:r>
        <w:rPr>
          <w:rStyle w:val="Nessuno"/>
          <w:rFonts w:ascii="Times New Roman" w:hAnsi="Times New Roman"/>
          <w:i/>
          <w:iCs/>
          <w:sz w:val="24"/>
          <w:szCs w:val="24"/>
        </w:rPr>
        <w:t>ri</w:t>
      </w:r>
      <w:proofErr w:type="spellEnd"/>
      <w:r>
        <w:rPr>
          <w:rStyle w:val="Nessuno"/>
          <w:rFonts w:ascii="Times New Roman" w:hAnsi="Times New Roman"/>
          <w:i/>
          <w:iCs/>
          <w:sz w:val="24"/>
          <w:szCs w:val="24"/>
        </w:rPr>
        <w:t xml:space="preserve">-motivazione e di accompagnamento ad una maggiore capacità di attenzione e impegno, erogati a piccoli </w:t>
      </w:r>
      <w:proofErr w:type="spellStart"/>
      <w:r>
        <w:rPr>
          <w:rStyle w:val="Nessuno"/>
          <w:rFonts w:ascii="Times New Roman" w:hAnsi="Times New Roman"/>
          <w:i/>
          <w:iCs/>
          <w:sz w:val="24"/>
          <w:szCs w:val="24"/>
        </w:rPr>
        <w:t>grupp</w:t>
      </w:r>
      <w:proofErr w:type="spellEnd"/>
    </w:p>
    <w:tbl>
      <w:tblPr>
        <w:tblStyle w:val="TableNormal"/>
        <w:tblW w:w="1105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229"/>
        <w:gridCol w:w="992"/>
        <w:gridCol w:w="1418"/>
        <w:gridCol w:w="1417"/>
      </w:tblGrid>
      <w:tr w:rsidR="001407AE" w:rsidTr="003F33D9">
        <w:trPr>
          <w:trHeight w:val="785"/>
          <w:jc w:val="center"/>
        </w:trPr>
        <w:tc>
          <w:tcPr>
            <w:tcW w:w="8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ESPERTI INTERNI/COLLABORAZIONE PLURIMA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8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TITOLO DI STUDIO (non costituisce titolo di accesso)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UFFICIO</w:t>
            </w:r>
          </w:p>
        </w:tc>
      </w:tr>
      <w:tr w:rsidR="001407AE" w:rsidTr="003F33D9">
        <w:trPr>
          <w:trHeight w:val="1835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Laurea specialistica o vecchio ordinamento valida coerente con la specificità del percorso da realizzare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fino a 89 ………………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 5 punti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90 a 99 ………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.……  6 punti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100 a 104 ……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.…..    7 punti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da 105 a 110 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.…..........    8 punti</w:t>
            </w:r>
          </w:p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110 e lode    ...........................  10 punti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center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5"/>
                <w:szCs w:val="15"/>
              </w:rPr>
              <w:t>le due voci non si cumulano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1060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Laurea Triennale valida coerente con la specificità del percorso da realizzare 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fino a 89 ………………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 2 punto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90 a 104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..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……………. …  3 punti</w:t>
            </w:r>
          </w:p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105 in poi ……………. … 4 punti</w:t>
            </w: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07AE" w:rsidRDefault="001407AE" w:rsidP="003F33D9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07AE" w:rsidRDefault="001407AE" w:rsidP="003F33D9"/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ULTERIORI TITOLI DI STUDIO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950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Seconda Laurea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fino a 89 ………………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 2 punto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90 a 104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..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……………. …   3 punti</w:t>
            </w:r>
          </w:p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105 in poi ……………. … 4 punti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60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TITOLI  POST LAUREA coerenti con la specificità del percorso da realizzare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Dottorato di ricerca                                                        3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2 titoli)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Master I e II livello                                                         1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2 titoli)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Corsi di perfezionamento annuali                                  1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2 titoli)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TITOLI  CULTURALI SPECIFICI coerenti con la specificità del percorso da realizzare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Corsi di formazione organizzati da M.I –USR-Scuole- Enti accreditati                0,50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titoli)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CERTIFICAZIONI INFORMATICHE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 xml:space="preserve">EIPASS-AICA  o altri soggetti accreditati                0,50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2 titoli)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Certificazione CISCO o equipollente                                                                         2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8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ESPERIENZE LAVORATIVE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Esperienze di docenza o tutoraggio in azioni FSE-PNSD-Progetti Monitor 440           </w:t>
            </w:r>
          </w:p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2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esperienza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esperienze)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755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Incarico di docenza in corsi extrascolastici finalizzati al contrasto della dispersione scolastica, compresi i corsi di recupero disciplinare                                                    </w:t>
            </w:r>
          </w:p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1,5 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esperienze)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695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Esperienze come docente - formatore coerente con la specificità del percorso da realizzare                                                        1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esperienze)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Incarico di Funzione Strumentale                                  0.5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anno scolastico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anni scolastici)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Incarico di Collaboratore del Dirigente scolastico                                0.5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anno scolastico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anni scolastici)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</w:tbl>
    <w:p w:rsidR="001407AE" w:rsidRDefault="001407AE" w:rsidP="001407AE">
      <w:pPr>
        <w:widowControl w:val="0"/>
        <w:spacing w:after="0" w:line="240" w:lineRule="auto"/>
        <w:ind w:left="108" w:hanging="108"/>
        <w:jc w:val="center"/>
        <w:rPr>
          <w:rStyle w:val="Nessuno"/>
          <w:rFonts w:ascii="Times New Roman" w:eastAsia="Times New Roman" w:hAnsi="Times New Roman" w:cs="Times New Roman"/>
          <w:sz w:val="23"/>
          <w:szCs w:val="23"/>
        </w:rPr>
      </w:pPr>
    </w:p>
    <w:p w:rsidR="001407AE" w:rsidRDefault="001407AE" w:rsidP="001407AE">
      <w:pPr>
        <w:widowControl w:val="0"/>
        <w:spacing w:after="0" w:line="240" w:lineRule="auto"/>
        <w:jc w:val="center"/>
        <w:rPr>
          <w:rStyle w:val="Hyperlink3"/>
          <w:rFonts w:eastAsia="Titillium Web"/>
          <w:sz w:val="23"/>
          <w:szCs w:val="23"/>
        </w:rPr>
      </w:pPr>
    </w:p>
    <w:p w:rsidR="001407AE" w:rsidRDefault="001407AE" w:rsidP="001407AE">
      <w:pPr>
        <w:widowControl w:val="0"/>
        <w:spacing w:before="90" w:after="0" w:line="276" w:lineRule="auto"/>
        <w:ind w:left="192" w:right="241"/>
        <w:rPr>
          <w:rStyle w:val="Hyperlink3"/>
          <w:rFonts w:eastAsia="Titillium Web"/>
          <w:sz w:val="24"/>
          <w:szCs w:val="24"/>
        </w:rPr>
      </w:pPr>
    </w:p>
    <w:p w:rsidR="001407AE" w:rsidRDefault="001407AE" w:rsidP="001407AE">
      <w:pPr>
        <w:widowControl w:val="0"/>
        <w:spacing w:before="90" w:after="0" w:line="276" w:lineRule="auto"/>
        <w:ind w:left="192" w:right="241"/>
        <w:rPr>
          <w:rStyle w:val="Hyperlink1"/>
        </w:rPr>
      </w:pPr>
      <w:r>
        <w:rPr>
          <w:rStyle w:val="Hyperlink1"/>
        </w:rPr>
        <w:t xml:space="preserve">Il sottoscritto allega alla presente un </w:t>
      </w:r>
      <w:r>
        <w:rPr>
          <w:rStyle w:val="Nessuno"/>
          <w:rFonts w:ascii="Times New Roman" w:hAnsi="Times New Roman"/>
          <w:i/>
          <w:iCs/>
          <w:sz w:val="24"/>
          <w:szCs w:val="24"/>
        </w:rPr>
        <w:t xml:space="preserve">curriculum vitae </w:t>
      </w:r>
      <w:r>
        <w:rPr>
          <w:rStyle w:val="Hyperlink1"/>
        </w:rPr>
        <w:t>sottoscritto contenente un'autodichiarazione di veridicità dei dati e delle informazioni contenute, ai sensi degli artt. 46 e 47 del D.P.R. 445/2000, nonché fotocopia del documento di identità in corso di validità.</w:t>
      </w:r>
    </w:p>
    <w:p w:rsidR="001407AE" w:rsidRDefault="001407AE" w:rsidP="001407AE">
      <w:pPr>
        <w:widowControl w:val="0"/>
        <w:spacing w:before="9" w:after="0" w:line="240" w:lineRule="auto"/>
        <w:rPr>
          <w:rStyle w:val="Hyperlink3"/>
          <w:rFonts w:eastAsia="Titillium Web"/>
          <w:sz w:val="20"/>
          <w:szCs w:val="20"/>
        </w:rPr>
      </w:pPr>
    </w:p>
    <w:p w:rsidR="001407AE" w:rsidRDefault="001407AE" w:rsidP="001407AE">
      <w:pPr>
        <w:widowControl w:val="0"/>
        <w:tabs>
          <w:tab w:val="left" w:pos="5655"/>
        </w:tabs>
        <w:spacing w:after="0" w:line="240" w:lineRule="auto"/>
        <w:ind w:left="1973"/>
        <w:rPr>
          <w:rStyle w:val="Hyperlink1"/>
        </w:rPr>
      </w:pPr>
      <w:bookmarkStart w:id="0" w:name="_Hlk149461585"/>
      <w:r>
        <w:rPr>
          <w:rStyle w:val="Hyperlink1"/>
        </w:rPr>
        <w:t>Luogo e data</w:t>
      </w:r>
      <w:r>
        <w:rPr>
          <w:rStyle w:val="Hyperlink1"/>
        </w:rPr>
        <w:tab/>
        <w:t>Firma del partecipante alla selezione</w:t>
      </w:r>
    </w:p>
    <w:p w:rsidR="001407AE" w:rsidRDefault="001407AE" w:rsidP="001407AE">
      <w:pPr>
        <w:widowControl w:val="0"/>
        <w:spacing w:before="7" w:after="0" w:line="240" w:lineRule="auto"/>
        <w:rPr>
          <w:rStyle w:val="Hyperlink3"/>
          <w:rFonts w:eastAsia="Titillium Web"/>
          <w:sz w:val="16"/>
          <w:szCs w:val="16"/>
        </w:rPr>
      </w:pPr>
    </w:p>
    <w:p w:rsidR="001407AE" w:rsidRDefault="001407AE" w:rsidP="001407AE">
      <w:pPr>
        <w:widowControl w:val="0"/>
        <w:tabs>
          <w:tab w:val="left" w:pos="2602"/>
          <w:tab w:val="left" w:pos="4407"/>
          <w:tab w:val="left" w:pos="5736"/>
          <w:tab w:val="left" w:pos="9096"/>
        </w:tabs>
        <w:spacing w:before="90" w:after="0" w:line="240" w:lineRule="auto"/>
        <w:ind w:left="802"/>
        <w:rPr>
          <w:rStyle w:val="Hyperlink1"/>
        </w:rPr>
      </w:pPr>
      <w:r>
        <w:rPr>
          <w:rStyle w:val="Nessuno"/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Style w:val="Nessuno"/>
          <w:rFonts w:ascii="Times New Roman" w:hAnsi="Times New Roman"/>
          <w:sz w:val="24"/>
          <w:szCs w:val="24"/>
          <w:u w:val="single"/>
        </w:rPr>
        <w:tab/>
      </w:r>
      <w:r>
        <w:rPr>
          <w:rStyle w:val="Hyperlink1"/>
        </w:rPr>
        <w:t xml:space="preserve">, </w:t>
      </w:r>
      <w:r>
        <w:rPr>
          <w:rStyle w:val="Nessuno"/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Style w:val="Nessuno"/>
          <w:rFonts w:ascii="Times New Roman" w:hAnsi="Times New Roman"/>
          <w:sz w:val="24"/>
          <w:szCs w:val="24"/>
          <w:u w:val="single"/>
        </w:rPr>
        <w:tab/>
      </w:r>
      <w:r>
        <w:rPr>
          <w:rStyle w:val="Hyperlink1"/>
        </w:rPr>
        <w:tab/>
      </w:r>
      <w:r>
        <w:rPr>
          <w:rStyle w:val="Nessuno"/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Style w:val="Nessuno"/>
          <w:rFonts w:ascii="Times New Roman" w:hAnsi="Times New Roman"/>
          <w:sz w:val="24"/>
          <w:szCs w:val="24"/>
          <w:u w:val="single"/>
        </w:rPr>
        <w:tab/>
      </w:r>
      <w:bookmarkEnd w:id="0"/>
    </w:p>
    <w:p w:rsidR="001407AE" w:rsidRDefault="001407AE" w:rsidP="001407AE">
      <w:pPr>
        <w:widowControl w:val="0"/>
        <w:spacing w:before="64" w:after="0" w:line="240" w:lineRule="auto"/>
        <w:ind w:left="192"/>
      </w:pPr>
      <w:r>
        <w:rPr>
          <w:rStyle w:val="Nessuno"/>
          <w:rFonts w:ascii="Arial Unicode MS" w:eastAsia="Arial Unicode MS" w:hAnsi="Arial Unicode MS" w:cs="Arial Unicode MS"/>
          <w:sz w:val="24"/>
          <w:szCs w:val="24"/>
        </w:rPr>
        <w:br w:type="page"/>
      </w:r>
    </w:p>
    <w:p w:rsidR="001407AE" w:rsidRDefault="001407AE" w:rsidP="001407AE">
      <w:pPr>
        <w:widowControl w:val="0"/>
        <w:spacing w:before="64" w:after="0" w:line="240" w:lineRule="auto"/>
        <w:ind w:left="192"/>
        <w:rPr>
          <w:rStyle w:val="Nessuno"/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Style w:val="Hyperlink1"/>
        </w:rPr>
        <w:lastRenderedPageBreak/>
        <w:t xml:space="preserve">TABELLA PER LA VALUTAZIONE DEI TITOLI DI CUI AL PUNTO "D" DELL'ART. 1 per la selezione degli </w:t>
      </w:r>
      <w:r>
        <w:rPr>
          <w:rStyle w:val="Nessuno"/>
          <w:rFonts w:ascii="Times New Roman" w:hAnsi="Times New Roman"/>
          <w:sz w:val="28"/>
          <w:szCs w:val="28"/>
        </w:rPr>
        <w:t>ESPERTI</w:t>
      </w:r>
      <w:r>
        <w:rPr>
          <w:rStyle w:val="Hyperlink1"/>
        </w:rPr>
        <w:t xml:space="preserve"> per la realizzazione dei </w:t>
      </w:r>
      <w:r>
        <w:rPr>
          <w:rStyle w:val="Nessuno"/>
          <w:rFonts w:ascii="Times New Roman" w:hAnsi="Times New Roman"/>
          <w:i/>
          <w:iCs/>
          <w:sz w:val="24"/>
          <w:szCs w:val="24"/>
        </w:rPr>
        <w:t xml:space="preserve">Percorsi formativi e laboratoriali </w:t>
      </w:r>
      <w:proofErr w:type="spellStart"/>
      <w:r>
        <w:rPr>
          <w:rStyle w:val="Nessuno"/>
          <w:rFonts w:ascii="Times New Roman" w:hAnsi="Times New Roman"/>
          <w:i/>
          <w:iCs/>
          <w:sz w:val="24"/>
          <w:szCs w:val="24"/>
        </w:rPr>
        <w:t>cocurricolari</w:t>
      </w:r>
      <w:proofErr w:type="spellEnd"/>
      <w:r>
        <w:rPr>
          <w:rStyle w:val="Nessuno"/>
          <w:rFonts w:ascii="Times New Roman" w:hAnsi="Times New Roman"/>
          <w:i/>
          <w:iCs/>
          <w:sz w:val="24"/>
          <w:szCs w:val="24"/>
        </w:rPr>
        <w:t xml:space="preserve"> (Attività riferita a percorsi formativi e laboratoriali al di fuori dell’orario </w:t>
      </w:r>
      <w:proofErr w:type="gramStart"/>
      <w:r>
        <w:rPr>
          <w:rStyle w:val="Nessuno"/>
          <w:rFonts w:ascii="Times New Roman" w:hAnsi="Times New Roman"/>
          <w:i/>
          <w:iCs/>
          <w:sz w:val="24"/>
          <w:szCs w:val="24"/>
        </w:rPr>
        <w:t>curricolare,,</w:t>
      </w:r>
      <w:proofErr w:type="gramEnd"/>
      <w:r>
        <w:rPr>
          <w:rStyle w:val="Nessuno"/>
          <w:rFonts w:ascii="Times New Roman" w:hAnsi="Times New Roman"/>
          <w:i/>
          <w:iCs/>
          <w:sz w:val="24"/>
          <w:szCs w:val="24"/>
        </w:rPr>
        <w:t xml:space="preserve"> afferenti a diverse discipline e tematiche in coerenza con gli obiettivi specifici dell’intervento e a rafforzamento del curricolo scolastico)</w:t>
      </w:r>
    </w:p>
    <w:p w:rsidR="001407AE" w:rsidRDefault="001407AE" w:rsidP="001407AE">
      <w:pPr>
        <w:rPr>
          <w:rStyle w:val="Nessuno"/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Normal"/>
        <w:tblW w:w="1147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080"/>
        <w:gridCol w:w="1559"/>
        <w:gridCol w:w="1418"/>
        <w:gridCol w:w="1417"/>
      </w:tblGrid>
      <w:tr w:rsidR="001407AE" w:rsidTr="003F33D9">
        <w:trPr>
          <w:trHeight w:val="785"/>
          <w:jc w:val="center"/>
        </w:trPr>
        <w:tc>
          <w:tcPr>
            <w:tcW w:w="8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ESPERTI INTERNI/COLLABORAZIONE PLURIMA/ESTERNI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8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TITOLO DI STUDIO (non costituisce titolo di accesso)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UFFICIO</w:t>
            </w:r>
          </w:p>
        </w:tc>
      </w:tr>
      <w:tr w:rsidR="001407AE" w:rsidTr="003F33D9">
        <w:trPr>
          <w:trHeight w:val="183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Laurea specialistica o vecchio ordinamento valida coerente con la specificità del percorso da realizzare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fino a 89 ………………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 5 punti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90 a 99 ………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.……  6 punti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100 a 104 ……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.…..    7 punti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da 105 a 110 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.…..........    8 punti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110 e lode    ...........................  10 punti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center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5"/>
                <w:szCs w:val="15"/>
              </w:rPr>
              <w:t>le due voci non si cumulano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106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Laurea Triennale valida coerente con la specificità del percorso da realizzare 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fino a 89 ………………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 2 punto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90 a 104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..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……………. …  3 punti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105 in poi ……………. … 4 punti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ULTERIORI TITOLI DI STUDIO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9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Seconda Laurea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fino a 89 ………………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 2 punto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90 a 104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..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……………. …   3 punti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105 in poi ……………. … 4 punti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6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TITOLI  POST LAUREA coerenti con la specificità del percorso da realizzare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Dottorato di ricerca                                                        3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2 titoli)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Master I e II livello                                                         1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2 titoli)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Corsi di perfezionamento annuali                                  1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2 titoli)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TITOLI  CULTURALI SPECIFICI coerenti con la specificità del percorso da realizzare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Corsi di formazione organizzati da M.I –USR-Scuole- Enti accreditati                </w:t>
            </w: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  <w:shd w:val="clear" w:color="auto" w:fill="FF0000"/>
              </w:rPr>
              <w:t>2</w:t>
            </w: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titoli)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CERTIFICAZIONI INFORMATICHE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 xml:space="preserve">EIPASS-AICA  o altri soggetti accreditati                0,50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2 titoli)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Certificazione CISCO o equipollente                                                                         2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8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ESPERIENZE LAVORATIVE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Esperienze di docenza o tutoraggio in azioni FSE-PNSD-Progetti Monitor 440           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2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esperienza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esperienze)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75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Incarico di docenza in corsi extrascolastici finalizzati al contrasto della dispersione scolastica, compresi i corsi di recupero disciplinare                                                    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1,5 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esperienze)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69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Esperienze come docente - formatore coerente con la specificità del percorso da realizzare                                                        </w:t>
            </w: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  <w:shd w:val="clear" w:color="auto" w:fill="FF0000"/>
              </w:rPr>
              <w:t>2</w:t>
            </w: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esperienze)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Incarico di Funzione Strumentale                                  0.5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anno scolastico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anni scolastici)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Incarico di Collaboratore del Dirigente scolastico                                0.5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anno scolastico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anni scolastici)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</w:tbl>
    <w:p w:rsidR="001407AE" w:rsidRDefault="001407AE" w:rsidP="001407AE">
      <w:pPr>
        <w:widowControl w:val="0"/>
        <w:spacing w:line="240" w:lineRule="auto"/>
        <w:ind w:left="108" w:hanging="108"/>
        <w:jc w:val="center"/>
        <w:rPr>
          <w:rStyle w:val="Nessuno"/>
          <w:rFonts w:ascii="Arial" w:eastAsia="Arial" w:hAnsi="Arial" w:cs="Arial"/>
          <w:b/>
          <w:bCs/>
          <w:sz w:val="24"/>
          <w:szCs w:val="24"/>
        </w:rPr>
      </w:pPr>
    </w:p>
    <w:p w:rsidR="001407AE" w:rsidRDefault="001407AE" w:rsidP="001407AE">
      <w:pPr>
        <w:widowControl w:val="0"/>
        <w:spacing w:line="240" w:lineRule="auto"/>
        <w:jc w:val="center"/>
        <w:rPr>
          <w:rStyle w:val="Nessuno"/>
          <w:rFonts w:ascii="Arial" w:eastAsia="Arial" w:hAnsi="Arial" w:cs="Arial"/>
          <w:b/>
          <w:bCs/>
          <w:sz w:val="24"/>
          <w:szCs w:val="24"/>
        </w:rPr>
      </w:pPr>
    </w:p>
    <w:p w:rsidR="001407AE" w:rsidRDefault="001407AE" w:rsidP="001407AE">
      <w:pPr>
        <w:widowControl w:val="0"/>
        <w:tabs>
          <w:tab w:val="left" w:pos="5655"/>
        </w:tabs>
        <w:spacing w:after="0" w:line="240" w:lineRule="auto"/>
        <w:ind w:left="1973"/>
        <w:rPr>
          <w:rStyle w:val="Hyperlink3"/>
          <w:rFonts w:eastAsia="Titillium Web"/>
          <w:sz w:val="24"/>
          <w:szCs w:val="24"/>
        </w:rPr>
      </w:pPr>
    </w:p>
    <w:p w:rsidR="001407AE" w:rsidRDefault="001407AE" w:rsidP="001407AE">
      <w:pPr>
        <w:widowControl w:val="0"/>
        <w:tabs>
          <w:tab w:val="left" w:pos="5655"/>
        </w:tabs>
        <w:spacing w:after="0" w:line="240" w:lineRule="auto"/>
        <w:ind w:left="1973"/>
        <w:rPr>
          <w:rStyle w:val="Hyperlink1"/>
        </w:rPr>
      </w:pPr>
      <w:r>
        <w:rPr>
          <w:rStyle w:val="Hyperlink1"/>
        </w:rPr>
        <w:t>Luogo e data</w:t>
      </w:r>
      <w:r>
        <w:rPr>
          <w:rStyle w:val="Hyperlink1"/>
        </w:rPr>
        <w:tab/>
        <w:t>Firma del partecipante alla selezione</w:t>
      </w:r>
    </w:p>
    <w:p w:rsidR="001407AE" w:rsidRDefault="001407AE" w:rsidP="001407AE">
      <w:pPr>
        <w:widowControl w:val="0"/>
        <w:spacing w:before="7" w:after="0" w:line="240" w:lineRule="auto"/>
        <w:rPr>
          <w:rStyle w:val="Hyperlink3"/>
          <w:rFonts w:eastAsia="Titillium Web"/>
          <w:sz w:val="16"/>
          <w:szCs w:val="16"/>
        </w:rPr>
      </w:pPr>
    </w:p>
    <w:p w:rsidR="001407AE" w:rsidRDefault="001407AE" w:rsidP="001407AE">
      <w:pPr>
        <w:widowControl w:val="0"/>
        <w:tabs>
          <w:tab w:val="left" w:pos="2602"/>
          <w:tab w:val="left" w:pos="4407"/>
          <w:tab w:val="left" w:pos="5736"/>
          <w:tab w:val="left" w:pos="9096"/>
        </w:tabs>
        <w:spacing w:before="90" w:after="0" w:line="240" w:lineRule="auto"/>
        <w:ind w:left="802"/>
        <w:rPr>
          <w:rStyle w:val="Hyperlink1"/>
        </w:rPr>
      </w:pPr>
      <w:r>
        <w:rPr>
          <w:rStyle w:val="Nessuno"/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Style w:val="Nessuno"/>
          <w:rFonts w:ascii="Times New Roman" w:hAnsi="Times New Roman"/>
          <w:sz w:val="24"/>
          <w:szCs w:val="24"/>
          <w:u w:val="single"/>
        </w:rPr>
        <w:tab/>
      </w:r>
      <w:r>
        <w:rPr>
          <w:rStyle w:val="Hyperlink1"/>
        </w:rPr>
        <w:t xml:space="preserve">, </w:t>
      </w:r>
      <w:r>
        <w:rPr>
          <w:rStyle w:val="Nessuno"/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Style w:val="Nessuno"/>
          <w:rFonts w:ascii="Times New Roman" w:hAnsi="Times New Roman"/>
          <w:sz w:val="24"/>
          <w:szCs w:val="24"/>
          <w:u w:val="single"/>
        </w:rPr>
        <w:tab/>
      </w:r>
      <w:r>
        <w:rPr>
          <w:rStyle w:val="Hyperlink1"/>
        </w:rPr>
        <w:tab/>
      </w:r>
      <w:r>
        <w:rPr>
          <w:rStyle w:val="Nessuno"/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Style w:val="Nessuno"/>
          <w:rFonts w:ascii="Times New Roman" w:hAnsi="Times New Roman"/>
          <w:sz w:val="24"/>
          <w:szCs w:val="24"/>
          <w:u w:val="single"/>
        </w:rPr>
        <w:tab/>
      </w:r>
    </w:p>
    <w:p w:rsidR="001407AE" w:rsidRDefault="001407AE" w:rsidP="001407AE">
      <w:pPr>
        <w:rPr>
          <w:rStyle w:val="Nessuno"/>
          <w:rFonts w:ascii="Arial" w:eastAsia="Arial" w:hAnsi="Arial" w:cs="Arial"/>
          <w:b/>
          <w:bCs/>
          <w:sz w:val="24"/>
          <w:szCs w:val="24"/>
        </w:rPr>
      </w:pPr>
    </w:p>
    <w:p w:rsidR="001407AE" w:rsidRDefault="001407AE" w:rsidP="001407AE">
      <w:pPr>
        <w:pStyle w:val="CorpoA"/>
        <w:spacing w:after="0" w:line="276" w:lineRule="auto"/>
        <w:jc w:val="both"/>
      </w:pPr>
      <w:r>
        <w:rPr>
          <w:rStyle w:val="Nessuno"/>
          <w:rFonts w:ascii="Arial Unicode MS" w:eastAsia="Arial Unicode MS" w:hAnsi="Arial Unicode MS" w:cs="Arial Unicode MS"/>
          <w:sz w:val="24"/>
          <w:szCs w:val="24"/>
        </w:rPr>
        <w:br w:type="page"/>
      </w:r>
    </w:p>
    <w:p w:rsidR="001407AE" w:rsidRDefault="001407AE" w:rsidP="001407AE">
      <w:pPr>
        <w:pStyle w:val="CorpoA"/>
        <w:spacing w:after="0" w:line="276" w:lineRule="auto"/>
        <w:jc w:val="both"/>
        <w:rPr>
          <w:rStyle w:val="Hyperlink1"/>
        </w:rPr>
      </w:pPr>
      <w:r>
        <w:rPr>
          <w:rStyle w:val="Hyperlink1"/>
        </w:rPr>
        <w:lastRenderedPageBreak/>
        <w:t xml:space="preserve">TABELLA PER LA VALUTAZIONE DEI TITOLI DI CUI AL PUNTO "D" DELL'ART. 1 per la selezione dei TUTOR per la realizzazione per la realizzazione dei </w:t>
      </w:r>
      <w:r>
        <w:rPr>
          <w:rStyle w:val="Nessuno"/>
          <w:rFonts w:ascii="Times New Roman" w:hAnsi="Times New Roman"/>
          <w:i/>
          <w:iCs/>
          <w:sz w:val="24"/>
          <w:szCs w:val="24"/>
        </w:rPr>
        <w:t xml:space="preserve">Percorsi formativi e laboratoriali </w:t>
      </w:r>
      <w:proofErr w:type="spellStart"/>
      <w:r>
        <w:rPr>
          <w:rStyle w:val="Nessuno"/>
          <w:rFonts w:ascii="Times New Roman" w:hAnsi="Times New Roman"/>
          <w:i/>
          <w:iCs/>
          <w:sz w:val="24"/>
          <w:szCs w:val="24"/>
        </w:rPr>
        <w:t>cocurricolari</w:t>
      </w:r>
      <w:proofErr w:type="spellEnd"/>
      <w:r>
        <w:rPr>
          <w:rStyle w:val="Nessuno"/>
          <w:rFonts w:ascii="Times New Roman" w:hAnsi="Times New Roman"/>
          <w:i/>
          <w:iCs/>
          <w:sz w:val="24"/>
          <w:szCs w:val="24"/>
        </w:rPr>
        <w:t xml:space="preserve"> (Attività riferita a percorsi formativi e laboratoriali al di fuori dell’orario curricolare, destinatari, afferenti a diverse discipline e tematiche in coerenza con gli obiettivi specifici dell’intervento e a rafforzamento del curricolo scolastico)</w:t>
      </w:r>
    </w:p>
    <w:p w:rsidR="001407AE" w:rsidRDefault="001407AE" w:rsidP="001407AE">
      <w:pPr>
        <w:rPr>
          <w:rStyle w:val="Nessuno"/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Normal"/>
        <w:tblW w:w="110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080"/>
        <w:gridCol w:w="1417"/>
        <w:gridCol w:w="1276"/>
        <w:gridCol w:w="1276"/>
      </w:tblGrid>
      <w:tr w:rsidR="001407AE" w:rsidTr="003F33D9">
        <w:trPr>
          <w:trHeight w:val="830"/>
          <w:jc w:val="center"/>
        </w:trPr>
        <w:tc>
          <w:tcPr>
            <w:tcW w:w="8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21"/>
                <w:szCs w:val="21"/>
              </w:rPr>
              <w:t>TUTOR INTERNI/ COLLABORAZIONI PLURIME/ ESTERNI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TITOLO DI STUDIO </w:t>
            </w:r>
            <w:r>
              <w:rPr>
                <w:rStyle w:val="Nessuno"/>
                <w:rFonts w:ascii="Times New Roman" w:hAnsi="Times New Roman"/>
                <w:b/>
                <w:bCs/>
                <w:sz w:val="15"/>
                <w:szCs w:val="15"/>
              </w:rPr>
              <w:t>(non costituisce titolo di accesso)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UFFICIO</w:t>
            </w:r>
          </w:p>
        </w:tc>
      </w:tr>
      <w:tr w:rsidR="001407AE" w:rsidTr="003F33D9">
        <w:trPr>
          <w:trHeight w:val="98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Laurea Triennale valida (Laurea tecnica o equipollente)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fino a 89 ………………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 2 punto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90 a 104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..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……………. …   3 punti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105 in poi ……………. … 4 punti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center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5"/>
                <w:szCs w:val="15"/>
              </w:rPr>
              <w:t>* le due voci non si cumulano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158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Laurea specialistica o vecchio ordinamento valida (Laurea tecnica o equipollente)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fino a 89 ………………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 5 punti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90 a 99 ………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.……  6 punti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100 a 104 ……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.…..    7 punti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da 105 a 110 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.…..........    8 punti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110 e lode    ...........................  10 punti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ULTERIORI TITOLI DI STUDIO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9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Seconda Laurea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fino a 89 ………………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 2 punto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90 a 104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..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……………. …   3 punti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105 in poi ……………. … 4 punti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Dottorato di ricerca                                                        3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2 titoli)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Master I e II livello                                                         1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2 titoli)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Corsi di perfezionamento annuali                                   1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2 titoli)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TITOLI  CULTURALI SPECIFICI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Specializzazione per le attività di sostegno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Corsi di formazione organizzati da M.I –USR-Scuole- Enti accreditati                0,50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titoli)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CERTIFICAZIONI INFORMATICHE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EIPASS-AICA  o altri soggetti accreditati                0,50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2 titoli)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 xml:space="preserve">Certificazione CISCO o equipollente                          2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8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ESPERIENZE LAVORATIVE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69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Esperienze di docenza o tutoraggio in azioni FSE-PNSD-Progetti Monitor 440           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                           2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esperienza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esperienze)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924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Incarico di docenza in corsi extrascolastici finalizzati al contrasto della dispersione scolastica, compresi i corsi di recupero disciplinare                                                    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                       1,5 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esperienze)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Esperienze come docente - formatore            1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esperienze)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Incarico di Funzione Strumentale            0.5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anno scolastico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anni scolastici)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Incarico di Collaboratore del Dirigente scolastico                                0.5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anno scolastico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anni scolastici)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69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Esperienze di docenza o tutoraggio in azioni FSE-PNSD-Progetti Monitor 440           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                          2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esperienza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esperienze)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924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Incarico di docenza in corsi extrascolastici finalizzati al contrasto della dispersione scolastica, compresi i corsi di recupero disciplinare                                                    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                           1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esperienze)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Esperienze come docente - formatore            1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esperienze)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69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Esperienze inerenti ai percorsi in oggetto prestate presso l’IIS Bodoni-Paravia e/o sul territorio specifico                                          2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esperienze)</w:t>
            </w: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  <w:shd w:val="clear" w:color="auto" w:fill="FFFF0B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</w:tbl>
    <w:p w:rsidR="001407AE" w:rsidRDefault="001407AE" w:rsidP="001407AE">
      <w:pPr>
        <w:widowControl w:val="0"/>
        <w:spacing w:line="240" w:lineRule="auto"/>
        <w:ind w:left="108" w:hanging="108"/>
        <w:jc w:val="center"/>
        <w:rPr>
          <w:rStyle w:val="Nessuno"/>
          <w:rFonts w:ascii="Arial" w:eastAsia="Arial" w:hAnsi="Arial" w:cs="Arial"/>
          <w:b/>
          <w:bCs/>
          <w:sz w:val="24"/>
          <w:szCs w:val="24"/>
        </w:rPr>
      </w:pPr>
    </w:p>
    <w:p w:rsidR="001407AE" w:rsidRDefault="001407AE" w:rsidP="001407AE">
      <w:pPr>
        <w:widowControl w:val="0"/>
        <w:spacing w:line="240" w:lineRule="auto"/>
        <w:jc w:val="center"/>
        <w:rPr>
          <w:rStyle w:val="Nessuno"/>
          <w:rFonts w:ascii="Arial" w:eastAsia="Arial" w:hAnsi="Arial" w:cs="Arial"/>
          <w:b/>
          <w:bCs/>
          <w:sz w:val="24"/>
          <w:szCs w:val="24"/>
        </w:rPr>
      </w:pPr>
    </w:p>
    <w:p w:rsidR="001407AE" w:rsidRDefault="001407AE" w:rsidP="001407AE">
      <w:pPr>
        <w:widowControl w:val="0"/>
        <w:tabs>
          <w:tab w:val="left" w:pos="5655"/>
        </w:tabs>
        <w:spacing w:after="0" w:line="240" w:lineRule="auto"/>
        <w:ind w:left="1973"/>
        <w:rPr>
          <w:rStyle w:val="Hyperlink3"/>
          <w:rFonts w:eastAsia="Titillium Web"/>
          <w:sz w:val="24"/>
          <w:szCs w:val="24"/>
        </w:rPr>
      </w:pPr>
    </w:p>
    <w:p w:rsidR="001407AE" w:rsidRDefault="001407AE" w:rsidP="001407AE">
      <w:pPr>
        <w:widowControl w:val="0"/>
        <w:tabs>
          <w:tab w:val="left" w:pos="5655"/>
        </w:tabs>
        <w:spacing w:after="0" w:line="240" w:lineRule="auto"/>
        <w:ind w:left="1973"/>
        <w:rPr>
          <w:rStyle w:val="Hyperlink3"/>
          <w:rFonts w:eastAsia="Titillium Web"/>
          <w:sz w:val="24"/>
          <w:szCs w:val="24"/>
        </w:rPr>
      </w:pPr>
    </w:p>
    <w:p w:rsidR="001407AE" w:rsidRDefault="001407AE" w:rsidP="001407AE">
      <w:pPr>
        <w:widowControl w:val="0"/>
        <w:tabs>
          <w:tab w:val="left" w:pos="5655"/>
        </w:tabs>
        <w:spacing w:after="0" w:line="240" w:lineRule="auto"/>
        <w:ind w:left="1973"/>
        <w:rPr>
          <w:rStyle w:val="Hyperlink1"/>
        </w:rPr>
      </w:pPr>
      <w:r>
        <w:rPr>
          <w:rStyle w:val="Hyperlink1"/>
        </w:rPr>
        <w:t>Luogo e data</w:t>
      </w:r>
      <w:r>
        <w:rPr>
          <w:rStyle w:val="Hyperlink1"/>
        </w:rPr>
        <w:tab/>
        <w:t>Firma del partecipante alla selezione</w:t>
      </w:r>
    </w:p>
    <w:p w:rsidR="001407AE" w:rsidRDefault="001407AE" w:rsidP="001407AE">
      <w:pPr>
        <w:widowControl w:val="0"/>
        <w:spacing w:before="7" w:after="0" w:line="240" w:lineRule="auto"/>
        <w:rPr>
          <w:rStyle w:val="Hyperlink3"/>
          <w:rFonts w:eastAsia="Titillium Web"/>
          <w:sz w:val="16"/>
          <w:szCs w:val="16"/>
        </w:rPr>
      </w:pPr>
    </w:p>
    <w:p w:rsidR="00991B0B" w:rsidRDefault="001407AE" w:rsidP="001407AE">
      <w:r>
        <w:rPr>
          <w:rStyle w:val="Nessuno"/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Style w:val="Nessuno"/>
          <w:rFonts w:ascii="Times New Roman" w:hAnsi="Times New Roman"/>
          <w:sz w:val="24"/>
          <w:szCs w:val="24"/>
          <w:u w:val="single"/>
        </w:rPr>
        <w:tab/>
      </w:r>
      <w:r>
        <w:rPr>
          <w:rStyle w:val="Hyperlink1"/>
        </w:rPr>
        <w:t xml:space="preserve">, </w:t>
      </w:r>
      <w:r>
        <w:rPr>
          <w:rStyle w:val="Nessuno"/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Style w:val="Nessuno"/>
          <w:rFonts w:ascii="Times New Roman" w:hAnsi="Times New Roman"/>
          <w:sz w:val="24"/>
          <w:szCs w:val="24"/>
          <w:u w:val="single"/>
        </w:rPr>
        <w:tab/>
      </w:r>
      <w:r>
        <w:rPr>
          <w:rStyle w:val="Hyperlink1"/>
        </w:rPr>
        <w:tab/>
      </w:r>
      <w:r>
        <w:rPr>
          <w:rStyle w:val="Nessuno"/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Style w:val="Nessuno"/>
          <w:rFonts w:ascii="Times New Roman" w:hAnsi="Times New Roman"/>
          <w:sz w:val="24"/>
          <w:szCs w:val="24"/>
          <w:u w:val="single"/>
        </w:rPr>
        <w:tab/>
      </w:r>
      <w:bookmarkStart w:id="1" w:name="_GoBack"/>
      <w:bookmarkEnd w:id="1"/>
    </w:p>
    <w:sectPr w:rsidR="00991B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Times New Roman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7AE"/>
    <w:rsid w:val="001407AE"/>
    <w:rsid w:val="0099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40F3D-AB1A-4397-8AD9-3B726AB9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1407A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tillium Web" w:eastAsia="Titillium Web" w:hAnsi="Titillium Web" w:cs="Titillium Web"/>
      <w:color w:val="000000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1407A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1">
    <w:name w:val="Hyperlink.1"/>
    <w:rsid w:val="001407AE"/>
    <w:rPr>
      <w:rFonts w:ascii="Times New Roman" w:hAnsi="Times New Roman"/>
      <w:sz w:val="24"/>
      <w:szCs w:val="24"/>
      <w:lang w:val="it-IT"/>
    </w:rPr>
  </w:style>
  <w:style w:type="paragraph" w:customStyle="1" w:styleId="CorpoA">
    <w:name w:val="Corpo A"/>
    <w:rsid w:val="001407A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tillium Web" w:eastAsia="Titillium Web" w:hAnsi="Titillium Web" w:cs="Titillium Web"/>
      <w:color w:val="000000"/>
      <w:u w:color="000000"/>
      <w:bdr w:val="nil"/>
      <w:lang w:eastAsia="it-IT"/>
    </w:rPr>
  </w:style>
  <w:style w:type="character" w:customStyle="1" w:styleId="Nessuno">
    <w:name w:val="Nessuno"/>
    <w:rsid w:val="001407AE"/>
  </w:style>
  <w:style w:type="character" w:customStyle="1" w:styleId="Hyperlink3">
    <w:name w:val="Hyperlink.3"/>
    <w:basedOn w:val="Nessuno"/>
    <w:rsid w:val="001407A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2065</Words>
  <Characters>11775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dirigente_2022</dc:creator>
  <cp:keywords/>
  <dc:description/>
  <cp:lastModifiedBy>dirigente_2022</cp:lastModifiedBy>
  <cp:revision>1</cp:revision>
  <dcterms:created xsi:type="dcterms:W3CDTF">2023-10-31T11:30:00Z</dcterms:created>
  <dcterms:modified xsi:type="dcterms:W3CDTF">2023-10-31T11:30:00Z</dcterms:modified>
</cp:coreProperties>
</file>